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D" w:rsidRPr="00A80C1B" w:rsidRDefault="005C04FD" w:rsidP="00A80C1B">
      <w:pPr>
        <w:pStyle w:val="a3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0B9" w:rsidRDefault="00020B58" w:rsidP="00020B58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i/>
          <w:color w:val="660033"/>
          <w:sz w:val="28"/>
          <w:szCs w:val="28"/>
        </w:rPr>
      </w:pPr>
      <w:r w:rsidRPr="00A80C1B">
        <w:rPr>
          <w:rFonts w:ascii="Times New Roman" w:hAnsi="Times New Roman"/>
          <w:b/>
          <w:i/>
          <w:color w:val="660033"/>
          <w:sz w:val="28"/>
          <w:szCs w:val="28"/>
        </w:rPr>
        <w:t xml:space="preserve">План мероприятий регионального проекта «Время читать» </w:t>
      </w:r>
    </w:p>
    <w:p w:rsidR="00020B58" w:rsidRPr="00A80C1B" w:rsidRDefault="00C030B9" w:rsidP="00020B58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i/>
          <w:color w:val="6600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660033"/>
          <w:sz w:val="28"/>
          <w:szCs w:val="28"/>
        </w:rPr>
        <w:t xml:space="preserve">МБОУ «Школа имени </w:t>
      </w:r>
      <w:proofErr w:type="spellStart"/>
      <w:r>
        <w:rPr>
          <w:rFonts w:ascii="Times New Roman" w:hAnsi="Times New Roman"/>
          <w:b/>
          <w:i/>
          <w:color w:val="660033"/>
          <w:sz w:val="28"/>
          <w:szCs w:val="28"/>
        </w:rPr>
        <w:t>Гонышева</w:t>
      </w:r>
      <w:proofErr w:type="spellEnd"/>
      <w:r>
        <w:rPr>
          <w:rFonts w:ascii="Times New Roman" w:hAnsi="Times New Roman"/>
          <w:b/>
          <w:i/>
          <w:color w:val="660033"/>
          <w:sz w:val="28"/>
          <w:szCs w:val="28"/>
        </w:rPr>
        <w:t xml:space="preserve"> А.И.»</w:t>
      </w:r>
    </w:p>
    <w:p w:rsidR="00020B58" w:rsidRPr="00A80C1B" w:rsidRDefault="00020B58" w:rsidP="00020B58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i/>
          <w:color w:val="660033"/>
          <w:sz w:val="28"/>
          <w:szCs w:val="28"/>
        </w:rPr>
      </w:pPr>
      <w:r w:rsidRPr="00A80C1B">
        <w:rPr>
          <w:rFonts w:ascii="Times New Roman" w:hAnsi="Times New Roman"/>
          <w:b/>
          <w:i/>
          <w:color w:val="660033"/>
          <w:sz w:val="28"/>
          <w:szCs w:val="28"/>
        </w:rPr>
        <w:t>на 2018-2019 учебный год</w:t>
      </w:r>
    </w:p>
    <w:p w:rsidR="005C04FD" w:rsidRDefault="005C04FD" w:rsidP="005C04FD">
      <w:pPr>
        <w:pStyle w:val="a3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519"/>
        <w:gridCol w:w="1593"/>
        <w:gridCol w:w="1546"/>
        <w:gridCol w:w="2286"/>
      </w:tblGrid>
      <w:tr w:rsidR="00F31515" w:rsidRPr="00FA529A" w:rsidTr="00F31515">
        <w:tc>
          <w:tcPr>
            <w:tcW w:w="628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2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2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28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F31515" w:rsidP="009B2D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8" w:type="dxa"/>
          </w:tcPr>
          <w:p w:rsidR="00F31515" w:rsidRPr="00020B58" w:rsidRDefault="00F31515" w:rsidP="009B2D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читательских</w:t>
            </w: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формуляров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28" w:type="dxa"/>
          </w:tcPr>
          <w:p w:rsidR="00F31515" w:rsidRDefault="00F31515" w:rsidP="00F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Pr="00020B58" w:rsidRDefault="00F31515" w:rsidP="009B2D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Подбор тематической литературы для реализации проекта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2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родителей с планом мероприятий проекта</w:t>
            </w:r>
          </w:p>
        </w:tc>
        <w:tc>
          <w:tcPr>
            <w:tcW w:w="1604" w:type="dxa"/>
          </w:tcPr>
          <w:p w:rsidR="00F31515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42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2293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«Читательская копилка»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28" w:type="dxa"/>
          </w:tcPr>
          <w:p w:rsidR="00F31515" w:rsidRDefault="00F31515" w:rsidP="00F31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1-5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учителя начальных классов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произведений на уроках и классных часах в памятные даты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классов, русского языка, классные руководители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Акция «День дарения книг»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февраля 2019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Фотоконкурс «Моя семья читает»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2019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руководители, старший вожатый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1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Фотоконкурс «Магия чтения</w:t>
            </w:r>
          </w:p>
        </w:tc>
        <w:tc>
          <w:tcPr>
            <w:tcW w:w="1604" w:type="dxa"/>
          </w:tcPr>
          <w:p w:rsidR="00F31515" w:rsidRDefault="00AF6734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2019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руководители, старший вожатый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18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выпуск школьной газеты «Время читать»</w:t>
            </w:r>
          </w:p>
        </w:tc>
        <w:tc>
          <w:tcPr>
            <w:tcW w:w="1604" w:type="dxa"/>
          </w:tcPr>
          <w:p w:rsidR="00F31515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AF6734" w:rsidRPr="00FA529A" w:rsidTr="00F31515">
        <w:tc>
          <w:tcPr>
            <w:tcW w:w="628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18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«Книга, как много тайн ты хранишь!»</w:t>
            </w:r>
          </w:p>
        </w:tc>
        <w:tc>
          <w:tcPr>
            <w:tcW w:w="1604" w:type="dxa"/>
          </w:tcPr>
          <w:p w:rsidR="00AF6734" w:rsidRDefault="00AF6734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28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1-5 классы</w:t>
            </w:r>
          </w:p>
        </w:tc>
        <w:tc>
          <w:tcPr>
            <w:tcW w:w="2293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выставки «Эти книги вы нам подарили»</w:t>
            </w:r>
          </w:p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классы, родители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Школьный этап всероссийского конкурса «Живая классика» 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декабрь-февраль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учителя русского языка, учителя начальных классов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книжных полок «Книга для чтения»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28" w:type="dxa"/>
          </w:tcPr>
          <w:p w:rsidR="00F31515" w:rsidRDefault="00AF6734" w:rsidP="00AF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классные руководители 1-4 классов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AF6734" w:rsidP="0002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sz w:val="28"/>
                <w:szCs w:val="28"/>
              </w:rPr>
              <w:t>Неделя  детской и юношеской книги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1-5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классные руководители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28" w:type="dxa"/>
          </w:tcPr>
          <w:p w:rsidR="00F31515" w:rsidRDefault="00AF6734" w:rsidP="00AF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1-9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классные руководители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«З</w:t>
            </w: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олотой полки книг»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классные руководители 1-4 классов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F31515" w:rsidP="00AF6734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  <w:r w:rsidR="00AF6734">
              <w:rPr>
                <w:rStyle w:val="a6"/>
                <w:b w:val="0"/>
                <w:sz w:val="28"/>
                <w:szCs w:val="28"/>
              </w:rPr>
              <w:t>5</w:t>
            </w:r>
          </w:p>
        </w:tc>
        <w:tc>
          <w:tcPr>
            <w:tcW w:w="3618" w:type="dxa"/>
          </w:tcPr>
          <w:p w:rsidR="00F31515" w:rsidRPr="00330BE9" w:rsidRDefault="00F31515" w:rsidP="00330BE9">
            <w:pPr>
              <w:pStyle w:val="a5"/>
              <w:rPr>
                <w:sz w:val="28"/>
                <w:szCs w:val="28"/>
              </w:rPr>
            </w:pPr>
            <w:r w:rsidRPr="00020B58">
              <w:rPr>
                <w:rStyle w:val="a6"/>
                <w:b w:val="0"/>
                <w:sz w:val="28"/>
                <w:szCs w:val="28"/>
              </w:rPr>
              <w:t>Book-симпатия (представить любимую книгу можно в форме газеты или буклета)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F31515" w:rsidP="00AF6734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  <w:r w:rsidR="00AF6734">
              <w:rPr>
                <w:rStyle w:val="a6"/>
                <w:b w:val="0"/>
                <w:sz w:val="28"/>
                <w:szCs w:val="28"/>
              </w:rPr>
              <w:t>6</w:t>
            </w:r>
          </w:p>
        </w:tc>
        <w:tc>
          <w:tcPr>
            <w:tcW w:w="3618" w:type="dxa"/>
          </w:tcPr>
          <w:p w:rsidR="00F31515" w:rsidRPr="00330BE9" w:rsidRDefault="00F31515" w:rsidP="00330BE9">
            <w:pPr>
              <w:pStyle w:val="a5"/>
              <w:rPr>
                <w:sz w:val="28"/>
                <w:szCs w:val="28"/>
              </w:rPr>
            </w:pPr>
            <w:r w:rsidRPr="00020B58">
              <w:rPr>
                <w:rStyle w:val="a6"/>
                <w:b w:val="0"/>
                <w:sz w:val="28"/>
                <w:szCs w:val="28"/>
              </w:rPr>
              <w:t xml:space="preserve">Book-фотография (фотоконкурс  о </w:t>
            </w:r>
            <w:proofErr w:type="gramStart"/>
            <w:r w:rsidRPr="00020B58">
              <w:rPr>
                <w:rStyle w:val="a6"/>
                <w:b w:val="0"/>
                <w:sz w:val="28"/>
                <w:szCs w:val="28"/>
              </w:rPr>
              <w:t>читающих</w:t>
            </w:r>
            <w:proofErr w:type="gramEnd"/>
            <w:r w:rsidRPr="00020B58">
              <w:rPr>
                <w:rStyle w:val="a6"/>
                <w:b w:val="0"/>
                <w:sz w:val="28"/>
                <w:szCs w:val="28"/>
              </w:rPr>
              <w:t>)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F31515" w:rsidP="00AF6734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  <w:r w:rsidR="00AF6734">
              <w:rPr>
                <w:rStyle w:val="a6"/>
                <w:b w:val="0"/>
                <w:sz w:val="28"/>
                <w:szCs w:val="28"/>
              </w:rPr>
              <w:t>7</w:t>
            </w:r>
          </w:p>
        </w:tc>
        <w:tc>
          <w:tcPr>
            <w:tcW w:w="3618" w:type="dxa"/>
          </w:tcPr>
          <w:p w:rsidR="00F31515" w:rsidRPr="00330BE9" w:rsidRDefault="00F31515" w:rsidP="00020B58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020B58">
              <w:rPr>
                <w:rStyle w:val="a6"/>
                <w:b w:val="0"/>
                <w:sz w:val="28"/>
                <w:szCs w:val="28"/>
              </w:rPr>
              <w:t>Book-презентация (презентовать прочитанную книгу)</w:t>
            </w:r>
          </w:p>
        </w:tc>
        <w:tc>
          <w:tcPr>
            <w:tcW w:w="1604" w:type="dxa"/>
          </w:tcPr>
          <w:p w:rsidR="00F31515" w:rsidRPr="00020B58" w:rsidRDefault="00F31515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020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F31515" w:rsidRPr="00FA529A" w:rsidTr="00F31515">
        <w:tc>
          <w:tcPr>
            <w:tcW w:w="628" w:type="dxa"/>
          </w:tcPr>
          <w:p w:rsidR="00F31515" w:rsidRPr="00020B58" w:rsidRDefault="00F31515" w:rsidP="00AF6734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  <w:r w:rsidR="00AF6734">
              <w:rPr>
                <w:rStyle w:val="a6"/>
                <w:b w:val="0"/>
                <w:sz w:val="28"/>
                <w:szCs w:val="28"/>
              </w:rPr>
              <w:t>8</w:t>
            </w:r>
          </w:p>
        </w:tc>
        <w:tc>
          <w:tcPr>
            <w:tcW w:w="3618" w:type="dxa"/>
          </w:tcPr>
          <w:p w:rsidR="00F31515" w:rsidRPr="00020B58" w:rsidRDefault="00F31515" w:rsidP="00020B5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 w:rsidRPr="00020B58">
              <w:rPr>
                <w:rStyle w:val="a6"/>
                <w:b w:val="0"/>
                <w:sz w:val="28"/>
                <w:szCs w:val="28"/>
              </w:rPr>
              <w:t>Классное родительское собрание «Семейное чтение»</w:t>
            </w:r>
          </w:p>
        </w:tc>
        <w:tc>
          <w:tcPr>
            <w:tcW w:w="1604" w:type="dxa"/>
          </w:tcPr>
          <w:p w:rsidR="00F31515" w:rsidRPr="00020B58" w:rsidRDefault="00AF6734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28" w:type="dxa"/>
          </w:tcPr>
          <w:p w:rsidR="00F31515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1-11 классы, родители</w:t>
            </w:r>
          </w:p>
        </w:tc>
        <w:tc>
          <w:tcPr>
            <w:tcW w:w="2293" w:type="dxa"/>
          </w:tcPr>
          <w:p w:rsidR="00F31515" w:rsidRPr="00020B58" w:rsidRDefault="00F31515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классные руководители</w:t>
            </w:r>
          </w:p>
        </w:tc>
      </w:tr>
      <w:tr w:rsidR="00AF6734" w:rsidRPr="00FA529A" w:rsidTr="00F31515">
        <w:tc>
          <w:tcPr>
            <w:tcW w:w="628" w:type="dxa"/>
          </w:tcPr>
          <w:p w:rsidR="00AF6734" w:rsidRDefault="00AF6734" w:rsidP="00020B5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19</w:t>
            </w:r>
          </w:p>
        </w:tc>
        <w:tc>
          <w:tcPr>
            <w:tcW w:w="3618" w:type="dxa"/>
          </w:tcPr>
          <w:p w:rsidR="00AF6734" w:rsidRPr="00020B58" w:rsidRDefault="00AF6734" w:rsidP="00020B5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Чтение и обсуждение прочитанных современных книг</w:t>
            </w:r>
          </w:p>
        </w:tc>
        <w:tc>
          <w:tcPr>
            <w:tcW w:w="1604" w:type="dxa"/>
          </w:tcPr>
          <w:p w:rsidR="00AF6734" w:rsidRDefault="00AF6734" w:rsidP="00020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28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Учителя, учащиеся, родители</w:t>
            </w:r>
          </w:p>
        </w:tc>
        <w:tc>
          <w:tcPr>
            <w:tcW w:w="2293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AF6734" w:rsidRPr="00FA529A" w:rsidTr="00F31515">
        <w:tc>
          <w:tcPr>
            <w:tcW w:w="628" w:type="dxa"/>
          </w:tcPr>
          <w:p w:rsidR="00AF6734" w:rsidRDefault="00AF6734" w:rsidP="00020B5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20</w:t>
            </w:r>
          </w:p>
        </w:tc>
        <w:tc>
          <w:tcPr>
            <w:tcW w:w="3618" w:type="dxa"/>
          </w:tcPr>
          <w:p w:rsidR="00AF6734" w:rsidRDefault="00AF6734" w:rsidP="00020B5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Анализ практического этапа реализации проекта</w:t>
            </w:r>
          </w:p>
        </w:tc>
        <w:tc>
          <w:tcPr>
            <w:tcW w:w="1604" w:type="dxa"/>
          </w:tcPr>
          <w:p w:rsidR="00AF6734" w:rsidRDefault="00AF6734" w:rsidP="00AF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Июнь-июль 2019</w:t>
            </w:r>
          </w:p>
        </w:tc>
        <w:tc>
          <w:tcPr>
            <w:tcW w:w="1428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AF6734" w:rsidRPr="00FA529A" w:rsidTr="00F31515">
        <w:tc>
          <w:tcPr>
            <w:tcW w:w="628" w:type="dxa"/>
          </w:tcPr>
          <w:p w:rsidR="00AF6734" w:rsidRDefault="00AF6734" w:rsidP="00020B5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21</w:t>
            </w:r>
          </w:p>
        </w:tc>
        <w:tc>
          <w:tcPr>
            <w:tcW w:w="3618" w:type="dxa"/>
          </w:tcPr>
          <w:p w:rsidR="00AF6734" w:rsidRDefault="00AF6734" w:rsidP="00020B5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Обобщение и трансляция опыта</w:t>
            </w:r>
          </w:p>
        </w:tc>
        <w:tc>
          <w:tcPr>
            <w:tcW w:w="1604" w:type="dxa"/>
          </w:tcPr>
          <w:p w:rsidR="00AF6734" w:rsidRDefault="00AF6734" w:rsidP="00AF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 2019</w:t>
            </w:r>
          </w:p>
        </w:tc>
        <w:tc>
          <w:tcPr>
            <w:tcW w:w="1428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AF6734" w:rsidRDefault="00AF6734" w:rsidP="00020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</w:tbl>
    <w:p w:rsidR="005C04FD" w:rsidRPr="00020B58" w:rsidRDefault="005C04FD" w:rsidP="00020B58">
      <w:pPr>
        <w:rPr>
          <w:color w:val="000000"/>
          <w:sz w:val="24"/>
          <w:szCs w:val="24"/>
        </w:rPr>
      </w:pPr>
    </w:p>
    <w:sectPr w:rsidR="005C04FD" w:rsidRPr="00020B58" w:rsidSect="006E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226"/>
    <w:multiLevelType w:val="hybridMultilevel"/>
    <w:tmpl w:val="CFE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571080"/>
    <w:multiLevelType w:val="hybridMultilevel"/>
    <w:tmpl w:val="750E3C12"/>
    <w:lvl w:ilvl="0" w:tplc="A43E6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1D73FC"/>
    <w:multiLevelType w:val="hybridMultilevel"/>
    <w:tmpl w:val="A2B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ED0"/>
    <w:rsid w:val="00020B58"/>
    <w:rsid w:val="00037CEA"/>
    <w:rsid w:val="00104E2B"/>
    <w:rsid w:val="00285CFA"/>
    <w:rsid w:val="002C36E3"/>
    <w:rsid w:val="00330BE9"/>
    <w:rsid w:val="0039274A"/>
    <w:rsid w:val="003E6F43"/>
    <w:rsid w:val="004934C1"/>
    <w:rsid w:val="004A0F10"/>
    <w:rsid w:val="005034D8"/>
    <w:rsid w:val="0055527A"/>
    <w:rsid w:val="005C04FD"/>
    <w:rsid w:val="006E07F3"/>
    <w:rsid w:val="009542E4"/>
    <w:rsid w:val="009651E7"/>
    <w:rsid w:val="00A16DF4"/>
    <w:rsid w:val="00A80C1B"/>
    <w:rsid w:val="00AF6734"/>
    <w:rsid w:val="00B27E1B"/>
    <w:rsid w:val="00B31213"/>
    <w:rsid w:val="00BE42CB"/>
    <w:rsid w:val="00BF5ED0"/>
    <w:rsid w:val="00BF5F5E"/>
    <w:rsid w:val="00C030B9"/>
    <w:rsid w:val="00D1035A"/>
    <w:rsid w:val="00DD342B"/>
    <w:rsid w:val="00DE48A7"/>
    <w:rsid w:val="00E46F52"/>
    <w:rsid w:val="00EB1660"/>
    <w:rsid w:val="00F3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4FD"/>
    <w:pPr>
      <w:ind w:left="720"/>
      <w:contextualSpacing/>
    </w:pPr>
  </w:style>
  <w:style w:type="table" w:styleId="a4">
    <w:name w:val="Table Grid"/>
    <w:basedOn w:val="a1"/>
    <w:uiPriority w:val="59"/>
    <w:rsid w:val="005C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6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11</cp:revision>
  <cp:lastPrinted>2018-10-09T03:49:00Z</cp:lastPrinted>
  <dcterms:created xsi:type="dcterms:W3CDTF">2018-04-17T16:33:00Z</dcterms:created>
  <dcterms:modified xsi:type="dcterms:W3CDTF">2019-01-05T14:37:00Z</dcterms:modified>
</cp:coreProperties>
</file>